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A85FA5" w:rsidRDefault="00A55654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73CE5357" w14:textId="589A6B81" w:rsidR="0066569B" w:rsidRPr="00A85FA5" w:rsidRDefault="0066569B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371B1199" w14:textId="78956BDA" w:rsidR="002A0075" w:rsidRPr="00A85FA5" w:rsidRDefault="002A0075" w:rsidP="00823463">
      <w:pPr>
        <w:jc w:val="center"/>
        <w:rPr>
          <w:rFonts w:asciiTheme="minorHAnsi" w:hAnsiTheme="minorHAnsi" w:cstheme="minorHAnsi"/>
          <w:b/>
          <w:caps/>
        </w:rPr>
      </w:pPr>
    </w:p>
    <w:sdt>
      <w:sdtPr>
        <w:rPr>
          <w:rFonts w:asciiTheme="minorHAnsi" w:hAnsiTheme="minorHAnsi" w:cstheme="minorHAnsi"/>
          <w:bCs w:val="0"/>
          <w:smallCaps w:val="0"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38E01DBB" w:rsidR="002A0075" w:rsidRPr="00A85FA5" w:rsidRDefault="002A0075">
          <w:pPr>
            <w:pStyle w:val="TOCHeading"/>
            <w:rPr>
              <w:rFonts w:asciiTheme="minorHAnsi" w:hAnsiTheme="minorHAnsi" w:cstheme="minorHAnsi"/>
              <w:sz w:val="24"/>
              <w:szCs w:val="24"/>
            </w:rPr>
          </w:pPr>
          <w:r w:rsidRPr="00A85FA5">
            <w:rPr>
              <w:rFonts w:asciiTheme="minorHAnsi" w:hAnsiTheme="minorHAnsi" w:cstheme="minorHAnsi"/>
              <w:sz w:val="24"/>
              <w:szCs w:val="24"/>
            </w:rPr>
            <w:t>C</w:t>
          </w:r>
          <w:r w:rsidR="00A85FA5" w:rsidRPr="00A85FA5">
            <w:rPr>
              <w:rFonts w:asciiTheme="minorHAnsi" w:hAnsiTheme="minorHAnsi" w:cstheme="minorHAnsi"/>
              <w:sz w:val="24"/>
              <w:szCs w:val="24"/>
            </w:rPr>
            <w:t>uprins</w:t>
          </w:r>
        </w:p>
        <w:p w14:paraId="0D9123F3" w14:textId="2FC81D1C" w:rsidR="002A0075" w:rsidRPr="00A85FA5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HAnsi"/>
              <w:szCs w:val="24"/>
              <w:lang w:val="en-US"/>
            </w:rPr>
          </w:pPr>
          <w:r w:rsidRPr="00A85FA5">
            <w:rPr>
              <w:rFonts w:asciiTheme="minorHAnsi" w:hAnsiTheme="minorHAnsi" w:cstheme="minorHAnsi"/>
              <w:szCs w:val="24"/>
            </w:rPr>
            <w:fldChar w:fldCharType="begin"/>
          </w:r>
          <w:r w:rsidRPr="00A85FA5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A85FA5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134903301" w:history="1">
            <w:r w:rsidRPr="00A85FA5">
              <w:rPr>
                <w:rStyle w:val="Hyperlink"/>
                <w:rFonts w:asciiTheme="minorHAnsi" w:eastAsiaTheme="majorEastAsia" w:hAnsiTheme="minorHAnsi" w:cstheme="minorHAnsi"/>
                <w:bCs/>
                <w:szCs w:val="24"/>
              </w:rPr>
              <w:t>A.</w:t>
            </w:r>
            <w:r w:rsidRPr="00A85FA5">
              <w:rPr>
                <w:rFonts w:asciiTheme="minorHAnsi" w:eastAsiaTheme="minorEastAsia" w:hAnsiTheme="minorHAnsi" w:cstheme="minorHAnsi"/>
                <w:szCs w:val="24"/>
                <w:lang w:val="en-US"/>
              </w:rPr>
              <w:tab/>
            </w:r>
            <w:r w:rsidRPr="00A85FA5">
              <w:rPr>
                <w:rStyle w:val="Hyperlink"/>
                <w:rFonts w:asciiTheme="minorHAnsi" w:eastAsiaTheme="majorEastAsia" w:hAnsiTheme="minorHAnsi" w:cstheme="minorHAnsi"/>
                <w:bCs/>
                <w:szCs w:val="24"/>
              </w:rPr>
              <w:t>Corelare deviz general si categorii/Subcategorii MYSMIS</w:t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tab/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fldChar w:fldCharType="begin"/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instrText xml:space="preserve"> PAGEREF _Toc134903301 \h </w:instrText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fldChar w:fldCharType="separate"/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t>1</w:t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fldChar w:fldCharType="end"/>
            </w:r>
          </w:hyperlink>
        </w:p>
        <w:p w14:paraId="141CD6C7" w14:textId="31016C74" w:rsidR="002A0075" w:rsidRPr="00A85FA5" w:rsidRDefault="00F72C62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HAnsi"/>
              <w:szCs w:val="24"/>
              <w:lang w:val="en-US"/>
            </w:rPr>
          </w:pPr>
          <w:hyperlink w:anchor="_Toc134903302" w:history="1">
            <w:r w:rsidR="002A0075" w:rsidRPr="00A85FA5">
              <w:rPr>
                <w:rStyle w:val="Hyperlink"/>
                <w:rFonts w:asciiTheme="minorHAnsi" w:eastAsiaTheme="majorEastAsia" w:hAnsiTheme="minorHAnsi" w:cstheme="minorHAnsi"/>
                <w:bCs/>
                <w:szCs w:val="24"/>
              </w:rPr>
              <w:t>B.</w:t>
            </w:r>
            <w:r w:rsidR="002A0075" w:rsidRPr="00A85FA5">
              <w:rPr>
                <w:rFonts w:asciiTheme="minorHAnsi" w:eastAsiaTheme="minorEastAsia" w:hAnsiTheme="minorHAnsi" w:cstheme="minorHAnsi"/>
                <w:szCs w:val="24"/>
                <w:lang w:val="en-US"/>
              </w:rPr>
              <w:tab/>
            </w:r>
            <w:r w:rsidR="002A0075" w:rsidRPr="00A85FA5">
              <w:rPr>
                <w:rStyle w:val="Hyperlink"/>
                <w:rFonts w:asciiTheme="minorHAnsi" w:eastAsiaTheme="majorEastAsia" w:hAnsiTheme="minorHAnsi" w:cstheme="minorHAnsi"/>
                <w:bCs/>
                <w:szCs w:val="24"/>
              </w:rPr>
              <w:t>Alte categorii/subcategorii aferente apelurilor de proiecte lansate prin prezentul ghid</w:t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tab/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fldChar w:fldCharType="begin"/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instrText xml:space="preserve"> PAGEREF _Toc134903302 \h </w:instrText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fldChar w:fldCharType="separate"/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t>2</w:t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fldChar w:fldCharType="end"/>
            </w:r>
          </w:hyperlink>
        </w:p>
        <w:p w14:paraId="79D56EBD" w14:textId="5D9739CC" w:rsidR="002A0075" w:rsidRPr="00A85FA5" w:rsidRDefault="002A0075">
          <w:pPr>
            <w:rPr>
              <w:rFonts w:asciiTheme="minorHAnsi" w:hAnsiTheme="minorHAnsi" w:cstheme="minorHAnsi"/>
            </w:rPr>
          </w:pPr>
          <w:r w:rsidRPr="00A85FA5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75786BB" w14:textId="77777777" w:rsidR="002A0075" w:rsidRPr="00A85FA5" w:rsidRDefault="002A0075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6D791CDA" w14:textId="78C3D5E1" w:rsidR="002A0075" w:rsidRPr="00A85FA5" w:rsidRDefault="002A0075">
      <w:pPr>
        <w:rPr>
          <w:rFonts w:asciiTheme="minorHAnsi" w:hAnsiTheme="minorHAnsi" w:cstheme="minorHAnsi"/>
          <w:b/>
          <w:caps/>
        </w:rPr>
      </w:pPr>
      <w:r w:rsidRPr="00A85FA5">
        <w:rPr>
          <w:rFonts w:asciiTheme="minorHAnsi" w:hAnsiTheme="minorHAnsi" w:cstheme="minorHAnsi"/>
          <w:b/>
          <w:caps/>
        </w:rPr>
        <w:br w:type="page"/>
      </w:r>
    </w:p>
    <w:p w14:paraId="0BF11BA4" w14:textId="77777777" w:rsidR="00D84541" w:rsidRPr="00A85FA5" w:rsidRDefault="00D84541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0C26AFD2" w14:textId="0B530DE9" w:rsidR="006B63EB" w:rsidRPr="00A85FA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</w:pPr>
      <w:bookmarkStart w:id="0" w:name="_Toc134903301"/>
      <w:r w:rsidRPr="00A85FA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  <w:t>Corelare deviz general si categorii/S</w:t>
      </w:r>
      <w:r w:rsidR="002A0075" w:rsidRPr="00A85FA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  <w:t>ubcategorii</w:t>
      </w:r>
      <w:r w:rsidRPr="00A85FA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  <w:t xml:space="preserve"> MYSMIS</w:t>
      </w:r>
      <w:bookmarkEnd w:id="0"/>
    </w:p>
    <w:p w14:paraId="42B1017A" w14:textId="77777777" w:rsidR="00D84541" w:rsidRPr="00A85FA5" w:rsidRDefault="00D84541" w:rsidP="00823463">
      <w:pPr>
        <w:jc w:val="center"/>
        <w:rPr>
          <w:rFonts w:asciiTheme="minorHAnsi" w:hAnsiTheme="minorHAnsi" w:cstheme="minorHAnsi"/>
          <w:b/>
          <w:caps/>
        </w:rPr>
      </w:pPr>
    </w:p>
    <w:tbl>
      <w:tblPr>
        <w:tblpPr w:leftFromText="180" w:rightFromText="180" w:vertAnchor="text" w:tblpY="1"/>
        <w:tblOverlap w:val="never"/>
        <w:tblW w:w="10525" w:type="dxa"/>
        <w:tblLook w:val="04A0" w:firstRow="1" w:lastRow="0" w:firstColumn="1" w:lastColumn="0" w:noHBand="0" w:noVBand="1"/>
      </w:tblPr>
      <w:tblGrid>
        <w:gridCol w:w="1075"/>
        <w:gridCol w:w="3495"/>
        <w:gridCol w:w="2096"/>
        <w:gridCol w:w="3960"/>
      </w:tblGrid>
      <w:tr w:rsidR="0066569B" w:rsidRPr="00A85FA5" w14:paraId="69F50B7B" w14:textId="77777777" w:rsidTr="00F72C62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66569B" w:rsidRPr="00A85FA5" w:rsidRDefault="0066569B" w:rsidP="0066569B">
            <w:pPr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Nr. crt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66569B" w:rsidRPr="00A85FA5" w:rsidRDefault="0066569B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Denumirea capitolelor şi subcapitolelor deviz general</w:t>
            </w:r>
            <w:r w:rsidR="00D84541"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conform 907/2016</w:t>
            </w:r>
          </w:p>
          <w:p w14:paraId="004EB790" w14:textId="0C6912AB" w:rsidR="00D84541" w:rsidRPr="00A85FA5" w:rsidRDefault="00D84541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66569B" w:rsidRPr="00A85FA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 </w:t>
            </w:r>
          </w:p>
          <w:p w14:paraId="1CCFA989" w14:textId="3745C869" w:rsidR="0066569B" w:rsidRPr="00A85FA5" w:rsidRDefault="0066569B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Categorii MySMIS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66569B" w:rsidRPr="00A85FA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 </w:t>
            </w:r>
          </w:p>
          <w:p w14:paraId="65A79B13" w14:textId="5B5DE37A" w:rsidR="0066569B" w:rsidRPr="00A85FA5" w:rsidRDefault="0066569B" w:rsidP="007308EA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Subcategorii MySMIS</w:t>
            </w:r>
          </w:p>
        </w:tc>
      </w:tr>
      <w:tr w:rsidR="0066569B" w:rsidRPr="00A85FA5" w14:paraId="14E3AAC7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66569B" w:rsidRPr="00A85FA5" w:rsidRDefault="0066569B" w:rsidP="0066569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66569B" w:rsidRPr="00A85FA5" w:rsidRDefault="0066569B" w:rsidP="0066569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 pentru amenajarea terenului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66569B" w:rsidRPr="00A85FA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22808BA" w14:textId="77777777" w:rsidR="0066569B" w:rsidRPr="00A85FA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66569B" w:rsidRPr="00A85FA5" w14:paraId="146BE7EF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66569B" w:rsidRPr="00A85FA5" w:rsidRDefault="0066569B" w:rsidP="0066569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1.1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66569B" w:rsidRPr="00A85FA5" w:rsidRDefault="003E3060" w:rsidP="0066569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Obtinerea terenului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66569B" w:rsidRPr="00A85FA5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66569B" w:rsidRPr="00A85FA5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1.1. Obtinerea terenului</w:t>
            </w:r>
          </w:p>
          <w:p w14:paraId="2E41266D" w14:textId="6952866D" w:rsidR="00E2304B" w:rsidRPr="00A85FA5" w:rsidRDefault="00E2304B" w:rsidP="00E2304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3E3060" w:rsidRPr="00A85FA5" w14:paraId="07384AD4" w14:textId="77777777" w:rsidTr="00F72C62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1.2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Amenajarea terenului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1.2 Amenajarea terenului</w:t>
            </w:r>
          </w:p>
        </w:tc>
      </w:tr>
      <w:tr w:rsidR="003E3060" w:rsidRPr="00A85FA5" w14:paraId="761950D8" w14:textId="77777777" w:rsidTr="00F72C62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1.3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Amenajari pentru protectia mediului si aducerea la starea initiala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1.3 Amenajări pentru protecţia mediului şi aducerea terenului la starea iniţială</w:t>
            </w:r>
          </w:p>
        </w:tc>
      </w:tr>
      <w:tr w:rsidR="003E3060" w:rsidRPr="00A85FA5" w14:paraId="760BF466" w14:textId="77777777" w:rsidTr="00F72C62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1.4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Cheltuieli pentru relocarea și protectia utilitatilor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1.4 Cheltuieli pentru relocarea/protecţia utilităţilor</w:t>
            </w:r>
          </w:p>
        </w:tc>
      </w:tr>
      <w:tr w:rsidR="003E3060" w:rsidRPr="00A85FA5" w14:paraId="64ED1557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 pt asigurarea utilităţilor necesare obiectivului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3E3060" w:rsidRPr="00A85FA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3E3060" w:rsidRPr="00A85FA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3E3060" w:rsidRPr="00A85FA5" w14:paraId="4002E00B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2.1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Cheltuieli pentru asigurarea utilitatilor necesare obiectivului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3E3060" w:rsidRPr="00A85FA5" w:rsidRDefault="00AF2049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2 - Cheltuieli pentru asigurarea utilităţilor necesare obiectivului de investiţii</w:t>
            </w:r>
          </w:p>
        </w:tc>
      </w:tr>
      <w:tr w:rsidR="003E3060" w:rsidRPr="00A85FA5" w14:paraId="57A35CC6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3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 pentru proiectare și asistență tehnică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3E3060" w:rsidRPr="00A85FA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3E3060" w:rsidRPr="00A85FA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771BFC" w:rsidRPr="00A85FA5" w14:paraId="584D72DC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3.1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Studii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771BFC" w:rsidRPr="00A85FA5" w14:paraId="08BFCFBB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3.1.1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Studii de teren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3.1.1 Studii de teren</w:t>
            </w:r>
          </w:p>
        </w:tc>
      </w:tr>
      <w:tr w:rsidR="00771BFC" w:rsidRPr="00A85FA5" w14:paraId="5C910C8E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3.1.2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Raport privind impactul asupra mediului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3.1.2 Raport privind impactul asupra mediului</w:t>
            </w:r>
          </w:p>
        </w:tc>
      </w:tr>
      <w:tr w:rsidR="00771BFC" w:rsidRPr="00A85FA5" w14:paraId="768C40C5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3.1.3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Alte studii specifice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141FF398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3.1.2 Raport privind impactul asupra mediului</w:t>
            </w:r>
          </w:p>
        </w:tc>
      </w:tr>
      <w:tr w:rsidR="00771BFC" w:rsidRPr="00A85FA5" w14:paraId="137CF310" w14:textId="77777777" w:rsidTr="00F72C62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Documentatii suport si  cheltuieli pentru obtinerea de avize, acorduri, autorizatii 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3.2 Documentaţii-suport şi cheltuieli pentru obţinerea de avize, acorduri şi autorizații</w:t>
            </w:r>
          </w:p>
        </w:tc>
      </w:tr>
      <w:tr w:rsidR="00771BFC" w:rsidRPr="00A85FA5" w14:paraId="0363F91F" w14:textId="77777777" w:rsidTr="00F72C62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3.3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Expertiză tehnică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3.3 Expertizare tehnică</w:t>
            </w:r>
          </w:p>
        </w:tc>
      </w:tr>
      <w:tr w:rsidR="00771BFC" w:rsidRPr="00A85FA5" w14:paraId="43464E75" w14:textId="77777777" w:rsidTr="00F72C62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3.4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Certificarea de performanței energetice și auditul energetic al clădirilor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63F2B40D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3.4 Certificarea performanţei energetice şi auditul energetic al clădirilor</w:t>
            </w:r>
          </w:p>
        </w:tc>
      </w:tr>
      <w:tr w:rsidR="00771BFC" w:rsidRPr="00A85FA5" w14:paraId="3C4D572C" w14:textId="77777777" w:rsidTr="00F72C62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Proiectare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771BFC" w:rsidRPr="00A85FA5" w14:paraId="5580DF1B" w14:textId="77777777" w:rsidTr="00F72C62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Temă de proiectare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3.5.1 Tema proiectare</w:t>
            </w:r>
          </w:p>
        </w:tc>
      </w:tr>
      <w:tr w:rsidR="00771BFC" w:rsidRPr="00A85FA5" w14:paraId="37BDF667" w14:textId="77777777" w:rsidTr="00F72C62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Studiu de prefezabilitate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3.5.2 Studiu de prefezabilitate</w:t>
            </w:r>
          </w:p>
        </w:tc>
      </w:tr>
      <w:tr w:rsidR="00771BFC" w:rsidRPr="00A85FA5" w14:paraId="376CA7D5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lastRenderedPageBreak/>
              <w:t>3.5.3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729893A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studiu de fezabilitate/documentație de avizare a lucrărilor de intervenții și deviz general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3.5.3. Studiu de fezabilitate/documentaţie de avizare a lucrărilor de intervenţii şi deviz general</w:t>
            </w:r>
          </w:p>
        </w:tc>
      </w:tr>
      <w:tr w:rsidR="00771BFC" w:rsidRPr="00A85FA5" w14:paraId="07FF9CB5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3.5.4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63BE35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documentațiile tehnice necesare în vederea obținerii avizelor/acordurilor/autorizațiilor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3.5.4. Documentaţiile tehnice necesare în vederea obţinerii avizelor/acordurilor/autorizaţiilor</w:t>
            </w:r>
          </w:p>
        </w:tc>
      </w:tr>
      <w:tr w:rsidR="00771BFC" w:rsidRPr="00A85FA5" w14:paraId="4528A08F" w14:textId="77777777" w:rsidTr="00F72C62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3.5.5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771BFC" w:rsidRPr="00A85FA5" w:rsidRDefault="009200B5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V</w:t>
            </w:r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>erificarea tehnică de calitate a proiectului tehnic și a detaliilor de execuție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3AF1738F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3.5.5. Verificarea tehnică de calitate a proiectului tehnic şi a detaliilor de execuţie</w:t>
            </w:r>
          </w:p>
        </w:tc>
      </w:tr>
      <w:tr w:rsidR="00771BFC" w:rsidRPr="00A85FA5" w14:paraId="184C85D0" w14:textId="77777777" w:rsidTr="00F72C62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3.5.6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proiect tehnic și detalii de execuție.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3.5.6. Proiect tehnic şi detalii de execuţie</w:t>
            </w:r>
          </w:p>
        </w:tc>
      </w:tr>
      <w:tr w:rsidR="00771BFC" w:rsidRPr="00A85FA5" w14:paraId="4405C549" w14:textId="77777777" w:rsidTr="00F72C62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3.6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Organizarea procedurilor de achiziție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3.6. Organizarea procedurilor de achiziţie</w:t>
            </w:r>
          </w:p>
        </w:tc>
      </w:tr>
      <w:tr w:rsidR="00771BFC" w:rsidRPr="00A85FA5" w14:paraId="5AD7B681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3.7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Consultanta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771BFC" w:rsidRPr="00A85FA5" w14:paraId="12E7A8D4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3.7.1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Managementul de proiect pentru obiectivul de investitii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3.7.1 Managementul de proiect pentru obiectivul de investiţii</w:t>
            </w:r>
          </w:p>
        </w:tc>
      </w:tr>
      <w:tr w:rsidR="00771BFC" w:rsidRPr="00A85FA5" w14:paraId="2F759AF6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3.7.2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Auditul financiar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3.7.2. Auditul financiar</w:t>
            </w:r>
          </w:p>
        </w:tc>
      </w:tr>
      <w:tr w:rsidR="00771BFC" w:rsidRPr="00A85FA5" w14:paraId="00CB2881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3.8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Asistenta tehnica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771BFC" w:rsidRPr="00A85FA5" w14:paraId="392AA7A1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3.8.1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Asistenta tehnica din partea proiectantului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3.8.1. Asistenţă tehnică din partea proiectantului</w:t>
            </w:r>
          </w:p>
        </w:tc>
      </w:tr>
      <w:tr w:rsidR="00771BFC" w:rsidRPr="00A85FA5" w14:paraId="2E8B9AF7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3.8.2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Dirigintie de santier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3.8.2. Dirigenţie de şantier/supervizare</w:t>
            </w:r>
          </w:p>
        </w:tc>
      </w:tr>
      <w:tr w:rsidR="00771BFC" w:rsidRPr="00A85FA5" w14:paraId="507EA5DA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4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 pentru investiţia de bază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E34292" w:rsidRPr="00A85FA5" w14:paraId="0930A1B3" w14:textId="77777777" w:rsidTr="00F72C62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4.1</w:t>
            </w:r>
          </w:p>
        </w:tc>
        <w:tc>
          <w:tcPr>
            <w:tcW w:w="3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Construcţii şi instalaţii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4.1 Construcţii şi instalaţii</w:t>
            </w:r>
          </w:p>
        </w:tc>
      </w:tr>
      <w:tr w:rsidR="00E34292" w:rsidRPr="00A85FA5" w14:paraId="69F7F562" w14:textId="77777777" w:rsidTr="00F72C6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4.1.1 Construcții și instații - reabilitare termică</w:t>
            </w:r>
          </w:p>
        </w:tc>
      </w:tr>
      <w:tr w:rsidR="00E34292" w:rsidRPr="00A85FA5" w14:paraId="174CFFDC" w14:textId="77777777" w:rsidTr="00F72C6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4.1.2 Construcții și instalații - consolidare</w:t>
            </w:r>
          </w:p>
        </w:tc>
      </w:tr>
      <w:tr w:rsidR="00E34292" w:rsidRPr="00A85FA5" w14:paraId="07A2FB0C" w14:textId="77777777" w:rsidTr="00F72C6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E34292" w:rsidRPr="00A85FA5" w:rsidRDefault="00E34292" w:rsidP="00E34292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5.6.2 Cheltuieli conexe investitiei de bază - consolidare</w:t>
            </w:r>
          </w:p>
        </w:tc>
      </w:tr>
      <w:tr w:rsidR="00E34292" w:rsidRPr="00A85FA5" w14:paraId="6CCA44F0" w14:textId="77777777" w:rsidTr="00F72C6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E34292" w:rsidRPr="00A85FA5" w:rsidRDefault="00E34292" w:rsidP="00E34292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</w:rPr>
              <w:t xml:space="preserve"> </w:t>
            </w: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5.6.1  Cheltuieli conexe investitiei de bază - reabilitare termică</w:t>
            </w:r>
          </w:p>
        </w:tc>
      </w:tr>
      <w:tr w:rsidR="00E34292" w:rsidRPr="00A85FA5" w14:paraId="18974EF4" w14:textId="77777777" w:rsidTr="00F72C6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E34292" w:rsidRPr="00A85FA5" w:rsidRDefault="00E34292" w:rsidP="00E34292">
            <w:pPr>
              <w:tabs>
                <w:tab w:val="left" w:pos="2517"/>
              </w:tabs>
              <w:rPr>
                <w:rFonts w:asciiTheme="minorHAnsi" w:hAnsiTheme="minorHAnsi" w:cstheme="minorHAnsi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5.6.2 Cheltuieli conexe investitiei de bază - consolidare</w:t>
            </w:r>
          </w:p>
        </w:tc>
      </w:tr>
      <w:tr w:rsidR="009622E8" w:rsidRPr="00A85FA5" w14:paraId="14B73ECE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9622E8" w:rsidRPr="00A85FA5" w:rsidRDefault="009622E8" w:rsidP="009622E8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4.2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9622E8" w:rsidRPr="00A85FA5" w:rsidRDefault="009622E8" w:rsidP="009622E8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Montaj echipamente, echipamnete tehnologice si functionale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9622E8" w:rsidRPr="00A85FA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9622E8" w:rsidRPr="00A85FA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4.2 Montaj utilaje, echipamente tehnologice şi funcţionale</w:t>
            </w:r>
          </w:p>
        </w:tc>
      </w:tr>
      <w:tr w:rsidR="00D84541" w:rsidRPr="00A85FA5" w14:paraId="05F0EEC6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4.3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Utilaje, echipamente tehnologice si functionale care necesita montaj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4.3 Utilaje, echipamente tehnologice şi funcţionale care necesită montaj</w:t>
            </w:r>
          </w:p>
        </w:tc>
      </w:tr>
      <w:tr w:rsidR="00D84541" w:rsidRPr="00A85FA5" w14:paraId="13E263D3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lastRenderedPageBreak/>
              <w:t>4.4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Utilaje, echipamente tehnologice si functionale care nu necesita montaj si echipamente de transport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4.4 Utilaje, echipamente tehnologice şi funcţionale care nu necesită montaj şi echipamente de transport</w:t>
            </w:r>
          </w:p>
        </w:tc>
      </w:tr>
      <w:tr w:rsidR="00D84541" w:rsidRPr="00A85FA5" w14:paraId="2CCFC399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4.5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Dotări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4.5 Dotări</w:t>
            </w:r>
          </w:p>
        </w:tc>
      </w:tr>
      <w:tr w:rsidR="00D84541" w:rsidRPr="00A85FA5" w14:paraId="49CE634D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4.</w:t>
            </w:r>
            <w:r w:rsidR="00246765" w:rsidRPr="00A85FA5">
              <w:rPr>
                <w:rFonts w:asciiTheme="minorHAnsi" w:hAnsiTheme="minorHAnsi" w:cstheme="minorHAnsi"/>
                <w:noProof w:val="0"/>
                <w:lang w:val="en-US"/>
              </w:rPr>
              <w:t>6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Active necorporale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654D293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4.6 Active necorporale</w:t>
            </w:r>
          </w:p>
        </w:tc>
      </w:tr>
      <w:tr w:rsidR="00246765" w:rsidRPr="00A85FA5" w14:paraId="6688A8D8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5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Alte cheltuieli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 </w:t>
            </w:r>
          </w:p>
        </w:tc>
      </w:tr>
      <w:tr w:rsidR="00D84541" w:rsidRPr="00A85FA5" w14:paraId="718FA49E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5.1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Organizare de santier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D84541" w:rsidRPr="00A85FA5" w14:paraId="4CD8816B" w14:textId="77777777" w:rsidTr="00F72C62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5.1.1.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Lucrari de constructii si instalatii aferente organizarii de santier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5.1.1 Lucrări de construcţii şi instalaţii aferente organizării de şantier</w:t>
            </w:r>
          </w:p>
        </w:tc>
      </w:tr>
      <w:tr w:rsidR="00D84541" w:rsidRPr="00A85FA5" w14:paraId="20C346F1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5.1.2.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Cheltuieli conexe organizării de şantier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5.1.2 Cheltuieli conexe organizării şantierului</w:t>
            </w:r>
          </w:p>
        </w:tc>
      </w:tr>
      <w:tr w:rsidR="00D84541" w:rsidRPr="00A85FA5" w14:paraId="3F3B461B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Comisioane, cote, taxe 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D84541" w:rsidRPr="00A85FA5" w14:paraId="55B79B2E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5.2.1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5.2.1. Comisioanele şi dobânzile aferente creditului băncii finanţatoare</w:t>
            </w:r>
          </w:p>
        </w:tc>
      </w:tr>
      <w:tr w:rsidR="00D84541" w:rsidRPr="00A85FA5" w14:paraId="00A52266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A85FA5">
                <w:rPr>
                  <w:rStyle w:val="Hyperlink"/>
                  <w:rFonts w:asciiTheme="minorHAnsi" w:eastAsia="MS Mincho" w:hAnsiTheme="minorHAnsi" w:cstheme="minorHAnsi"/>
                  <w:color w:val="428BCA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5.2.2 Cota aferentă ISC pentru controlul calităţii lucrărilor de construcţii</w:t>
            </w:r>
          </w:p>
        </w:tc>
      </w:tr>
      <w:tr w:rsidR="00D84541" w:rsidRPr="00A85FA5" w14:paraId="0EE7D6DF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5.2.3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A85FA5">
                <w:rPr>
                  <w:rStyle w:val="Hyperlink"/>
                  <w:rFonts w:asciiTheme="minorHAnsi" w:eastAsia="MS Mincho" w:hAnsiTheme="minorHAnsi" w:cstheme="minorHAnsi"/>
                  <w:color w:val="428BCA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5.2.3. Cota aferentă ISC pentru controlul statului în amenajarea teritoriului, urbanism şi pentru autorizarea lucrărilor de construcţii</w:t>
            </w:r>
          </w:p>
        </w:tc>
      </w:tr>
      <w:tr w:rsidR="00D84541" w:rsidRPr="00A85FA5" w14:paraId="059DE13F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5.2.4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A85FA5">
                <w:rPr>
                  <w:rStyle w:val="Hyperlink"/>
                  <w:rFonts w:asciiTheme="minorHAnsi" w:eastAsia="MS Mincho" w:hAnsiTheme="minorHAnsi" w:cstheme="minorHAnsi"/>
                  <w:color w:val="428BCA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 privind Casa Socială a Constructorilor.;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5.2.4. Cota aferentă Casei Sociale a Constructorilor - CSC</w:t>
            </w:r>
          </w:p>
        </w:tc>
      </w:tr>
      <w:tr w:rsidR="00D84541" w:rsidRPr="00A85FA5" w14:paraId="29E44105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5.2.5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5.2.5. Taxe pentru acorduri, avize conforme şi autorizaţia de construire/desfiinţare</w:t>
            </w:r>
          </w:p>
        </w:tc>
      </w:tr>
      <w:tr w:rsidR="00D84541" w:rsidRPr="00A85FA5" w14:paraId="651A76C8" w14:textId="77777777" w:rsidTr="00F72C62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5.3.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Cheltuieli diverse și neprevăzute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5.3 Cheltuieli diverse şi neprevăzute</w:t>
            </w:r>
          </w:p>
        </w:tc>
      </w:tr>
      <w:tr w:rsidR="00D84541" w:rsidRPr="00A85FA5" w14:paraId="407473B0" w14:textId="77777777" w:rsidTr="00F72C62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5.4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Cheltuieli cu activitățile obligatorii de publicitate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5.4 Cheltuieli pentru informare şi publicitate</w:t>
            </w:r>
          </w:p>
        </w:tc>
      </w:tr>
      <w:tr w:rsidR="00D84541" w:rsidRPr="00A85FA5" w14:paraId="711E6651" w14:textId="77777777" w:rsidTr="00F72C62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lastRenderedPageBreak/>
              <w:t>CAP. 6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  pentru probe tehnologice si teste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D84541" w:rsidRPr="00A85FA5" w14:paraId="25699AF7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6.1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Pregatirea personalului de exploatare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6.1 Pregatirea personalului de exploatare</w:t>
            </w:r>
          </w:p>
        </w:tc>
      </w:tr>
      <w:tr w:rsidR="00D84541" w:rsidRPr="00A85FA5" w14:paraId="2E7F366E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6.2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Probe tehnologice si teste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6.2 Probe tehnologice si teste</w:t>
            </w:r>
          </w:p>
        </w:tc>
      </w:tr>
      <w:tr w:rsidR="00F72C62" w:rsidRPr="00A85FA5" w14:paraId="3255776B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727FF" w14:textId="6AE70DC1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 xml:space="preserve">CAP. 7 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63C60" w14:textId="3D079AC0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>Cheltuieli aferente marjei de buget și pentru constituirea rezervei de implementare pentru ajustarea de preț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70770" w14:textId="77777777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54859" w14:textId="77777777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F72C62" w:rsidRPr="00A85FA5" w14:paraId="0E109469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9E1BA" w14:textId="67C8987B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>7.1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564F3" w14:textId="158E93A2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>Cheltuielile aferente marjei de buget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EA9F3" w14:textId="19C26560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E17C6E">
              <w:t>MARJA BUGET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AA9CA" w14:textId="51B7DE34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E17C6E">
              <w:t xml:space="preserve">7.1 Cheltuielile aferente marjei de buget  </w:t>
            </w:r>
          </w:p>
        </w:tc>
      </w:tr>
      <w:tr w:rsidR="00F72C62" w:rsidRPr="00A85FA5" w14:paraId="0988CE39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6ADA3" w14:textId="15D451ED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>7.2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0430B" w14:textId="0D57AD32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>Cheltuieli pentru constituirea rezervei de implementare pentru ajustarea de preț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8EE84" w14:textId="779BFE33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E17C6E">
              <w:t>REZERVA IMPLEMNETARE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2F8A0" w14:textId="3673DCB8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E17C6E">
              <w:t>7.2  Cheltuieli pentru constituirea rezervei de implementare pentru ajustarea de preț</w:t>
            </w:r>
          </w:p>
        </w:tc>
      </w:tr>
      <w:tr w:rsidR="00D84541" w:rsidRPr="00A85FA5" w14:paraId="24F9D128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</w:tbl>
    <w:p w14:paraId="25875FCD" w14:textId="7EAB010F" w:rsidR="0066569B" w:rsidRPr="00A85FA5" w:rsidRDefault="0066569B" w:rsidP="00823463">
      <w:pPr>
        <w:jc w:val="center"/>
        <w:rPr>
          <w:rFonts w:asciiTheme="minorHAnsi" w:hAnsiTheme="minorHAnsi" w:cstheme="minorHAnsi"/>
          <w:b/>
          <w:caps/>
        </w:rPr>
      </w:pPr>
      <w:r w:rsidRPr="00A85FA5">
        <w:rPr>
          <w:rFonts w:asciiTheme="minorHAnsi" w:hAnsiTheme="minorHAnsi" w:cstheme="minorHAnsi"/>
          <w:b/>
          <w:caps/>
        </w:rPr>
        <w:br w:type="textWrapping" w:clear="all"/>
      </w:r>
    </w:p>
    <w:p w14:paraId="0154867A" w14:textId="54A20F5D" w:rsidR="00F45A34" w:rsidRPr="00A85FA5" w:rsidRDefault="00F45A34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683442EB" w14:textId="2C990FAF" w:rsidR="00F45A34" w:rsidRPr="00A85FA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</w:pPr>
      <w:bookmarkStart w:id="1" w:name="_Toc134903302"/>
      <w:r w:rsidRPr="00A85FA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  <w:t>Alte categorii/subcategorii aferente apelurilor de proiecte lansate prin prezentul ghid</w:t>
      </w:r>
      <w:bookmarkEnd w:id="1"/>
    </w:p>
    <w:p w14:paraId="608BEBC7" w14:textId="77777777" w:rsidR="006B63EB" w:rsidRPr="00A85FA5" w:rsidRDefault="006B63EB" w:rsidP="006B63EB">
      <w:pPr>
        <w:jc w:val="center"/>
        <w:rPr>
          <w:rFonts w:asciiTheme="minorHAnsi" w:hAnsiTheme="minorHAnsi" w:cstheme="minorHAnsi"/>
          <w:b/>
          <w:caps/>
        </w:rPr>
      </w:pPr>
    </w:p>
    <w:p w14:paraId="5A5B87AA" w14:textId="7EECF528" w:rsidR="006B63EB" w:rsidRPr="00A85FA5" w:rsidRDefault="006B63EB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0B49B799" w14:textId="77777777" w:rsidR="00BD6C81" w:rsidRPr="00A85FA5" w:rsidRDefault="00BD6C81" w:rsidP="00823463">
      <w:pPr>
        <w:jc w:val="center"/>
        <w:rPr>
          <w:rFonts w:asciiTheme="minorHAnsi" w:hAnsiTheme="minorHAnsi" w:cstheme="minorHAnsi"/>
          <w:b/>
          <w:caps/>
        </w:rPr>
      </w:pPr>
    </w:p>
    <w:tbl>
      <w:tblPr>
        <w:tblpPr w:leftFromText="180" w:rightFromText="180" w:vertAnchor="text" w:tblpY="1"/>
        <w:tblOverlap w:val="never"/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5700"/>
        <w:gridCol w:w="1646"/>
        <w:gridCol w:w="1709"/>
      </w:tblGrid>
      <w:tr w:rsidR="006B63EB" w:rsidRPr="00A85FA5" w14:paraId="2C3E087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758F33CD" w14:textId="063DE27E" w:rsidR="006B63EB" w:rsidRPr="00A85FA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Nr. crt</w:t>
            </w:r>
          </w:p>
        </w:tc>
        <w:tc>
          <w:tcPr>
            <w:tcW w:w="6361" w:type="dxa"/>
            <w:shd w:val="clear" w:color="000000" w:fill="FFFFFF"/>
          </w:tcPr>
          <w:p w14:paraId="11C339A5" w14:textId="2BA5BADB" w:rsidR="006B63EB" w:rsidRPr="00A85FA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Denumirea capitolelor şi subcapitolelor de cheltuieli</w:t>
            </w:r>
          </w:p>
        </w:tc>
        <w:tc>
          <w:tcPr>
            <w:tcW w:w="1109" w:type="dxa"/>
            <w:shd w:val="clear" w:color="auto" w:fill="auto"/>
            <w:noWrap/>
          </w:tcPr>
          <w:p w14:paraId="09873C0C" w14:textId="1401F48B" w:rsidR="006B63EB" w:rsidRPr="00A85FA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Categorii MySMIS</w:t>
            </w:r>
          </w:p>
        </w:tc>
        <w:tc>
          <w:tcPr>
            <w:tcW w:w="1585" w:type="dxa"/>
            <w:shd w:val="clear" w:color="auto" w:fill="auto"/>
            <w:noWrap/>
          </w:tcPr>
          <w:p w14:paraId="24174851" w14:textId="2DB9D0D4" w:rsidR="006B63EB" w:rsidRPr="00A85FA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Subcategorii MySMIS</w:t>
            </w:r>
          </w:p>
        </w:tc>
      </w:tr>
      <w:tr w:rsidR="006B63EB" w:rsidRPr="00A85FA5" w14:paraId="601C5228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CA08ECE" w14:textId="66398F24" w:rsidR="006B63EB" w:rsidRPr="00A85FA5" w:rsidRDefault="006B63EB" w:rsidP="004B72C3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CAP. </w:t>
            </w:r>
            <w:r w:rsidR="00F72C62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8</w:t>
            </w:r>
          </w:p>
        </w:tc>
        <w:tc>
          <w:tcPr>
            <w:tcW w:w="6361" w:type="dxa"/>
            <w:shd w:val="clear" w:color="000000" w:fill="FFFFFF"/>
          </w:tcPr>
          <w:p w14:paraId="26933307" w14:textId="77777777" w:rsidR="006B63EB" w:rsidRPr="00A85FA5" w:rsidRDefault="006B63EB" w:rsidP="004B72C3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Cheltuielile cu activitatea de audit financiar extern</w:t>
            </w:r>
          </w:p>
        </w:tc>
        <w:tc>
          <w:tcPr>
            <w:tcW w:w="1109" w:type="dxa"/>
            <w:shd w:val="clear" w:color="auto" w:fill="auto"/>
            <w:noWrap/>
          </w:tcPr>
          <w:p w14:paraId="7819643D" w14:textId="7B908C55" w:rsidR="006B63EB" w:rsidRPr="00A85FA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01276A0E" w14:textId="232C74FB" w:rsidR="006B63EB" w:rsidRPr="00A85FA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6B63EB" w:rsidRPr="00A85FA5" w14:paraId="22EAEADA" w14:textId="77777777" w:rsidTr="009200B5">
        <w:trPr>
          <w:trHeight w:val="405"/>
        </w:trPr>
        <w:tc>
          <w:tcPr>
            <w:tcW w:w="1075" w:type="dxa"/>
            <w:shd w:val="clear" w:color="auto" w:fill="auto"/>
            <w:noWrap/>
          </w:tcPr>
          <w:p w14:paraId="3988B5C7" w14:textId="1DCADC5E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8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.1</w:t>
            </w:r>
          </w:p>
        </w:tc>
        <w:tc>
          <w:tcPr>
            <w:tcW w:w="6361" w:type="dxa"/>
            <w:shd w:val="clear" w:color="000000" w:fill="FFFFFF"/>
          </w:tcPr>
          <w:p w14:paraId="4CB27227" w14:textId="77777777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Cheltuielile cu activitatea de audit financiar extern </w:t>
            </w:r>
          </w:p>
        </w:tc>
        <w:tc>
          <w:tcPr>
            <w:tcW w:w="1109" w:type="dxa"/>
            <w:shd w:val="clear" w:color="auto" w:fill="auto"/>
            <w:noWrap/>
          </w:tcPr>
          <w:p w14:paraId="74D21A5B" w14:textId="11983486" w:rsidR="006B63EB" w:rsidRPr="00A85FA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1AE9F652" w14:textId="6DEE86D7" w:rsidR="009200B5" w:rsidRPr="00A85FA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3.7.2. Auditul financiar</w:t>
            </w:r>
          </w:p>
          <w:p w14:paraId="3B4A0D3F" w14:textId="72B7CCFB" w:rsidR="006B63EB" w:rsidRPr="00A85FA5" w:rsidRDefault="006B63EB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6B63EB" w:rsidRPr="00A85FA5" w14:paraId="5711D227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0FA86A65" w14:textId="3ADB87A0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CAP. </w:t>
            </w:r>
            <w:r w:rsidR="00F72C62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9</w:t>
            </w:r>
          </w:p>
        </w:tc>
        <w:tc>
          <w:tcPr>
            <w:tcW w:w="6361" w:type="dxa"/>
            <w:shd w:val="clear" w:color="000000" w:fill="FFFFFF"/>
          </w:tcPr>
          <w:p w14:paraId="4B06661A" w14:textId="592D9768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Cheltuieli de informare, comunicare și publicitate</w:t>
            </w:r>
          </w:p>
        </w:tc>
        <w:tc>
          <w:tcPr>
            <w:tcW w:w="1109" w:type="dxa"/>
            <w:shd w:val="clear" w:color="auto" w:fill="auto"/>
            <w:noWrap/>
          </w:tcPr>
          <w:p w14:paraId="4F87E33D" w14:textId="77777777" w:rsidR="006B63EB" w:rsidRPr="00A85FA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2B25754D" w14:textId="77777777" w:rsidR="006B63EB" w:rsidRPr="00A85FA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6B63EB" w:rsidRPr="00A85FA5" w14:paraId="21C327B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E0F03A8" w14:textId="6F264FD5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9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.1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110C1D6D" w14:textId="39D15057" w:rsidR="006B63EB" w:rsidRPr="00A85FA5" w:rsidRDefault="00BD6C81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</w:t>
            </w:r>
            <w:r w:rsidR="006B63EB" w:rsidRPr="00A85FA5">
              <w:rPr>
                <w:rFonts w:asciiTheme="minorHAnsi" w:hAnsiTheme="minorHAnsi" w:cstheme="minorHAnsi"/>
                <w:noProof w:val="0"/>
                <w:color w:val="000000"/>
              </w:rPr>
              <w:t>heltuieli de informare și publicitate pentru proiect, care rezultă din obligațiile beneficiarului</w:t>
            </w:r>
          </w:p>
        </w:tc>
        <w:tc>
          <w:tcPr>
            <w:tcW w:w="1109" w:type="dxa"/>
            <w:shd w:val="clear" w:color="auto" w:fill="auto"/>
            <w:noWrap/>
          </w:tcPr>
          <w:p w14:paraId="18D18676" w14:textId="2C063CC7" w:rsidR="006B63EB" w:rsidRPr="00A85FA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3920289F" w14:textId="286AC811" w:rsidR="006B63EB" w:rsidRPr="00A85FA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5.4 Cheltuieli pentru informare şi publicitate</w:t>
            </w:r>
          </w:p>
        </w:tc>
      </w:tr>
      <w:tr w:rsidR="006B63EB" w:rsidRPr="00A85FA5" w14:paraId="02EF634A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489DA7" w14:textId="23840E77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9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.2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0BD4F859" w14:textId="04ACFF95" w:rsidR="006B63EB" w:rsidRPr="00A85FA5" w:rsidRDefault="00BD6C81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</w:t>
            </w:r>
            <w:r w:rsidR="006B63EB" w:rsidRPr="00A85FA5">
              <w:rPr>
                <w:rFonts w:asciiTheme="minorHAnsi" w:hAnsiTheme="minorHAnsi" w:cstheme="minorHAnsi"/>
                <w:noProof w:val="0"/>
                <w:color w:val="000000"/>
              </w:rPr>
              <w:t>heltuieli de promovare a obiectivului de investiție/produsului/serviciului finanțat</w:t>
            </w:r>
          </w:p>
        </w:tc>
        <w:tc>
          <w:tcPr>
            <w:tcW w:w="1109" w:type="dxa"/>
            <w:shd w:val="clear" w:color="auto" w:fill="auto"/>
            <w:noWrap/>
          </w:tcPr>
          <w:p w14:paraId="0448184C" w14:textId="16B60376" w:rsidR="006B63EB" w:rsidRPr="00A85FA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5CD8C44B" w14:textId="484CAE6B" w:rsidR="006B63EB" w:rsidRPr="00A85FA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de informare, consultare, constientizare</w:t>
            </w:r>
          </w:p>
        </w:tc>
      </w:tr>
      <w:tr w:rsidR="00774744" w:rsidRPr="00A85FA5" w14:paraId="77E617E1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85965C" w14:textId="77777777" w:rsidR="00774744" w:rsidRPr="00A85FA5" w:rsidRDefault="00774744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6361" w:type="dxa"/>
            <w:shd w:val="clear" w:color="000000" w:fill="FFFFFF"/>
            <w:vAlign w:val="center"/>
          </w:tcPr>
          <w:p w14:paraId="2EE62083" w14:textId="77777777" w:rsidR="00774744" w:rsidRPr="00A85FA5" w:rsidRDefault="00774744" w:rsidP="006B63EB">
            <w:pPr>
              <w:rPr>
                <w:rFonts w:asciiTheme="minorHAnsi" w:hAnsiTheme="minorHAnsi" w:cstheme="minorHAnsi"/>
                <w:noProof w:val="0"/>
                <w:color w:val="000000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4D7A1A4E" w14:textId="77777777" w:rsidR="00774744" w:rsidRPr="00A85FA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604FFE92" w14:textId="77777777" w:rsidR="00774744" w:rsidRPr="00A85FA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6B63EB" w:rsidRPr="00A85FA5" w14:paraId="25783B4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2940732E" w14:textId="5120362A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CAP. </w:t>
            </w:r>
            <w:r w:rsidR="00F72C62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10</w:t>
            </w:r>
          </w:p>
        </w:tc>
        <w:tc>
          <w:tcPr>
            <w:tcW w:w="6361" w:type="dxa"/>
            <w:shd w:val="clear" w:color="auto" w:fill="auto"/>
          </w:tcPr>
          <w:p w14:paraId="288F7837" w14:textId="65D432C0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 aferente managementului de proiect</w:t>
            </w:r>
          </w:p>
        </w:tc>
        <w:tc>
          <w:tcPr>
            <w:tcW w:w="1109" w:type="dxa"/>
            <w:shd w:val="clear" w:color="auto" w:fill="auto"/>
            <w:noWrap/>
          </w:tcPr>
          <w:p w14:paraId="23039AEB" w14:textId="6F4408AC" w:rsidR="006B63EB" w:rsidRPr="00A85FA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5C5AE10B" w14:textId="6D36ED8C" w:rsidR="006B63EB" w:rsidRPr="00A85FA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A263F5" w:rsidRPr="00A85FA5" w14:paraId="1969F217" w14:textId="77777777" w:rsidTr="009200B5">
        <w:trPr>
          <w:trHeight w:val="552"/>
        </w:trPr>
        <w:tc>
          <w:tcPr>
            <w:tcW w:w="1075" w:type="dxa"/>
            <w:vMerge w:val="restart"/>
            <w:shd w:val="clear" w:color="auto" w:fill="auto"/>
            <w:noWrap/>
          </w:tcPr>
          <w:p w14:paraId="10865222" w14:textId="676D6852" w:rsidR="00A263F5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lastRenderedPageBreak/>
              <w:t>10</w:t>
            </w:r>
            <w:r w:rsidR="00A263F5" w:rsidRPr="00A85FA5">
              <w:rPr>
                <w:rFonts w:asciiTheme="minorHAnsi" w:hAnsiTheme="minorHAnsi" w:cstheme="minorHAnsi"/>
                <w:noProof w:val="0"/>
                <w:lang w:val="en-US"/>
              </w:rPr>
              <w:t>.1.</w:t>
            </w:r>
          </w:p>
        </w:tc>
        <w:tc>
          <w:tcPr>
            <w:tcW w:w="6361" w:type="dxa"/>
            <w:vMerge w:val="restart"/>
            <w:shd w:val="clear" w:color="auto" w:fill="auto"/>
            <w:vAlign w:val="center"/>
          </w:tcPr>
          <w:p w14:paraId="0C099F32" w14:textId="77F161C9" w:rsidR="00A263F5" w:rsidRPr="00A85FA5" w:rsidRDefault="00A263F5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Cheltuieli salariale cu echipa de management proiect</w:t>
            </w:r>
          </w:p>
        </w:tc>
        <w:tc>
          <w:tcPr>
            <w:tcW w:w="1109" w:type="dxa"/>
            <w:shd w:val="clear" w:color="auto" w:fill="auto"/>
            <w:noWrap/>
          </w:tcPr>
          <w:p w14:paraId="682D0785" w14:textId="01BBA08C" w:rsidR="00A263F5" w:rsidRPr="00A85FA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228668A9" w14:textId="3C46D26C" w:rsidR="00A263F5" w:rsidRPr="00A85FA5" w:rsidRDefault="00A263F5" w:rsidP="00A263F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Cheltuieli salariale cu echipa de management proiect- pentru personalul angajat al solicitantului </w:t>
            </w:r>
          </w:p>
        </w:tc>
      </w:tr>
      <w:tr w:rsidR="00A263F5" w:rsidRPr="00A85FA5" w14:paraId="0D2B2ED4" w14:textId="77777777" w:rsidTr="009200B5">
        <w:trPr>
          <w:trHeight w:val="552"/>
        </w:trPr>
        <w:tc>
          <w:tcPr>
            <w:tcW w:w="1075" w:type="dxa"/>
            <w:vMerge/>
            <w:shd w:val="clear" w:color="auto" w:fill="auto"/>
            <w:noWrap/>
          </w:tcPr>
          <w:p w14:paraId="36AFE7B1" w14:textId="77777777" w:rsidR="00A263F5" w:rsidRPr="00A85FA5" w:rsidRDefault="00A263F5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6361" w:type="dxa"/>
            <w:vMerge/>
            <w:shd w:val="clear" w:color="auto" w:fill="auto"/>
            <w:vAlign w:val="center"/>
          </w:tcPr>
          <w:p w14:paraId="15584393" w14:textId="77777777" w:rsidR="00A263F5" w:rsidRPr="00A85FA5" w:rsidRDefault="00A263F5" w:rsidP="006B63EB">
            <w:pPr>
              <w:rPr>
                <w:rFonts w:asciiTheme="minorHAnsi" w:hAnsiTheme="minorHAnsi" w:cstheme="minorHAnsi"/>
                <w:noProof w:val="0"/>
                <w:color w:val="000000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762522CF" w14:textId="6986D457" w:rsidR="00A263F5" w:rsidRPr="00A85FA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09B55930" w14:textId="4A97B4E7" w:rsidR="00A263F5" w:rsidRPr="00A85FA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salariale</w:t>
            </w:r>
          </w:p>
        </w:tc>
      </w:tr>
      <w:tr w:rsidR="006B63EB" w:rsidRPr="00A85FA5" w14:paraId="3E8D137C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  <w:hideMark/>
          </w:tcPr>
          <w:p w14:paraId="107915E7" w14:textId="0E759D61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10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.2.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04A0594" w14:textId="52AC3CFD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Cheltuieli de deplasare pentru personal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02C4BD43" w14:textId="2B1E7CB7" w:rsidR="006B63EB" w:rsidRPr="00A85FA5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CU DEPLASAREA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509D532F" w14:textId="1E91BD9B" w:rsidR="006B63EB" w:rsidRPr="00A85FA5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cu deplasarea</w:t>
            </w:r>
          </w:p>
        </w:tc>
      </w:tr>
      <w:tr w:rsidR="006B63EB" w:rsidRPr="00A85FA5" w14:paraId="60F68078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45314B9F" w14:textId="30DEB96E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10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.5.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F2EE8DC" w14:textId="5C5EC634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15A7E816" w14:textId="2E7ACED1" w:rsidR="006B63EB" w:rsidRPr="00A85FA5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 / DOTARI / ACTIVE CORPORALE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57F5541" w14:textId="00E35191" w:rsidR="006B63EB" w:rsidRPr="00A85FA5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cu achiziția de active fixe corporale (altele decât terenuri, imobile și mijloace de transport), obiecte de inventar, materiale consumabile</w:t>
            </w:r>
          </w:p>
        </w:tc>
      </w:tr>
      <w:tr w:rsidR="006B63EB" w:rsidRPr="00A85FA5" w14:paraId="37949F6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6BAB5DF9" w14:textId="6CA11439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10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.6.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8410641" w14:textId="6F6918E5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Cheltuieli cu servicii de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6199BB8F" w14:textId="625AC1F2" w:rsidR="006B63EB" w:rsidRPr="00A85FA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1BD55E2" w14:textId="28F04BAC" w:rsidR="006B63EB" w:rsidRPr="00A85FA5" w:rsidRDefault="00F90F7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3.7.1  Managementul de proiect pentru obiectivul de investiţii</w:t>
            </w:r>
          </w:p>
        </w:tc>
      </w:tr>
    </w:tbl>
    <w:p w14:paraId="2F046C3E" w14:textId="77777777" w:rsidR="0085246D" w:rsidRPr="00A85FA5" w:rsidRDefault="0085246D" w:rsidP="003568DF">
      <w:pPr>
        <w:jc w:val="center"/>
        <w:rPr>
          <w:rFonts w:asciiTheme="minorHAnsi" w:hAnsiTheme="minorHAnsi" w:cstheme="minorHAnsi"/>
          <w:b/>
          <w:caps/>
        </w:rPr>
      </w:pPr>
    </w:p>
    <w:sectPr w:rsidR="0085246D" w:rsidRPr="00A85FA5" w:rsidSect="006B63EB">
      <w:headerReference w:type="default" r:id="rId11"/>
      <w:footerReference w:type="defaul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ED7BC" w14:textId="77777777" w:rsidR="00CE53E7" w:rsidRDefault="00CE53E7" w:rsidP="0056790C">
      <w:r>
        <w:separator/>
      </w:r>
    </w:p>
  </w:endnote>
  <w:endnote w:type="continuationSeparator" w:id="0">
    <w:p w14:paraId="3613688C" w14:textId="77777777" w:rsidR="00CE53E7" w:rsidRDefault="00CE53E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C578" w14:textId="77777777" w:rsidR="00CE53E7" w:rsidRDefault="00CE53E7" w:rsidP="0056790C">
      <w:r>
        <w:separator/>
      </w:r>
    </w:p>
  </w:footnote>
  <w:footnote w:type="continuationSeparator" w:id="0">
    <w:p w14:paraId="5BB4CD94" w14:textId="77777777" w:rsidR="00CE53E7" w:rsidRDefault="00CE53E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0EFBEF57" w:rsidR="00A55654" w:rsidRPr="00A85FA5" w:rsidRDefault="0066569B" w:rsidP="0066569B">
    <w:pPr>
      <w:pStyle w:val="Header"/>
      <w:jc w:val="right"/>
      <w:rPr>
        <w:rFonts w:asciiTheme="minorHAnsi" w:hAnsiTheme="minorHAnsi" w:cstheme="minorHAnsi"/>
        <w:b/>
        <w:color w:val="548DD4" w:themeColor="text2" w:themeTint="99"/>
      </w:rPr>
    </w:pPr>
    <w:r w:rsidRPr="00A85FA5">
      <w:rPr>
        <w:rFonts w:asciiTheme="minorHAnsi" w:hAnsiTheme="minorHAnsi" w:cstheme="minorHAnsi"/>
        <w:b/>
        <w:iCs/>
        <w:color w:val="548DD4" w:themeColor="text2" w:themeTint="99"/>
      </w:rPr>
      <w:t>Anexa 2.2 Matricea de corelare a bugetului cererii de finanțare cu devizul întocmit conform HG 907/2016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765"/>
    <w:rsid w:val="00261D51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568DF"/>
    <w:rsid w:val="0037607D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57BBE"/>
    <w:rsid w:val="0066569B"/>
    <w:rsid w:val="00675E5E"/>
    <w:rsid w:val="00680713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74744"/>
    <w:rsid w:val="00780D0D"/>
    <w:rsid w:val="0078507D"/>
    <w:rsid w:val="00794D9B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85FA5"/>
    <w:rsid w:val="00AA26DC"/>
    <w:rsid w:val="00AC4386"/>
    <w:rsid w:val="00AE6767"/>
    <w:rsid w:val="00AF0408"/>
    <w:rsid w:val="00AF1CF4"/>
    <w:rsid w:val="00AF2049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C638C"/>
    <w:rsid w:val="00BD6C81"/>
    <w:rsid w:val="00BD6F8C"/>
    <w:rsid w:val="00BE4806"/>
    <w:rsid w:val="00C02F0D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E53E7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E29E6"/>
    <w:rsid w:val="00DE4DC9"/>
    <w:rsid w:val="00DE60C4"/>
    <w:rsid w:val="00E2304B"/>
    <w:rsid w:val="00E24987"/>
    <w:rsid w:val="00E33146"/>
    <w:rsid w:val="00E34292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F13418"/>
    <w:rsid w:val="00F13525"/>
    <w:rsid w:val="00F45A34"/>
    <w:rsid w:val="00F534D4"/>
    <w:rsid w:val="00F72C62"/>
    <w:rsid w:val="00F730BA"/>
    <w:rsid w:val="00F76CDE"/>
    <w:rsid w:val="00F90F7B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1051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Rodica Madalina Popa</cp:lastModifiedBy>
  <cp:revision>13</cp:revision>
  <cp:lastPrinted>2017-05-18T13:06:00Z</cp:lastPrinted>
  <dcterms:created xsi:type="dcterms:W3CDTF">2023-06-19T02:44:00Z</dcterms:created>
  <dcterms:modified xsi:type="dcterms:W3CDTF">2024-01-31T08:47:00Z</dcterms:modified>
</cp:coreProperties>
</file>